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9A1" w:rsidRDefault="00B519A1" w:rsidP="00B519A1">
      <w:pPr>
        <w:tabs>
          <w:tab w:val="left" w:pos="1797"/>
        </w:tabs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566CD1">
        <w:rPr>
          <w:rFonts w:ascii="Times New Roman" w:hAnsi="Times New Roman" w:cs="Times New Roman"/>
          <w:b/>
        </w:rPr>
        <w:t>Annex</w:t>
      </w:r>
      <w:r>
        <w:rPr>
          <w:rFonts w:ascii="Times New Roman" w:hAnsi="Times New Roman" w:cs="Times New Roman"/>
          <w:b/>
        </w:rPr>
        <w:t xml:space="preserve"> 2. Vector survey form used in </w:t>
      </w:r>
      <w:r>
        <w:rPr>
          <w:rFonts w:ascii="Times New Roman" w:eastAsia="Times New Roman" w:hAnsi="Times New Roman" w:cs="Times New Roman"/>
          <w:b/>
        </w:rPr>
        <w:t>Japanese Encephalitis survey,</w:t>
      </w:r>
      <w:r w:rsidRPr="006D1F8E">
        <w:rPr>
          <w:rFonts w:ascii="Times New Roman" w:eastAsia="Times New Roman" w:hAnsi="Times New Roman" w:cs="Times New Roman"/>
          <w:b/>
        </w:rPr>
        <w:t xml:space="preserve"> Yangon region, Myanmar (2019</w:t>
      </w:r>
      <w:r>
        <w:rPr>
          <w:rFonts w:ascii="Times New Roman" w:eastAsia="Times New Roman" w:hAnsi="Times New Roman" w:cs="Times New Roman"/>
          <w:b/>
        </w:rPr>
        <w:t>)</w:t>
      </w:r>
    </w:p>
    <w:p w:rsidR="00B519A1" w:rsidRDefault="00B519A1" w:rsidP="00B519A1">
      <w:pPr>
        <w:spacing w:line="360" w:lineRule="auto"/>
        <w:rPr>
          <w:rFonts w:ascii="Times New Roman" w:hAnsi="Times New Roman" w:cs="Times New Roman"/>
          <w:b/>
        </w:rPr>
      </w:pPr>
    </w:p>
    <w:p w:rsidR="00B519A1" w:rsidRDefault="00B519A1" w:rsidP="00B519A1">
      <w:pPr>
        <w:spacing w:line="360" w:lineRule="auto"/>
        <w:ind w:left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Larval survey</w:t>
      </w:r>
      <w:r w:rsidRPr="00D45497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599"/>
        <w:gridCol w:w="2256"/>
        <w:gridCol w:w="2768"/>
        <w:gridCol w:w="1374"/>
        <w:gridCol w:w="1705"/>
      </w:tblGrid>
      <w:tr w:rsidR="00B519A1" w:rsidTr="00E43241">
        <w:tc>
          <w:tcPr>
            <w:tcW w:w="601" w:type="dxa"/>
          </w:tcPr>
          <w:p w:rsidR="00B519A1" w:rsidRPr="00A24B49" w:rsidRDefault="00B519A1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A24B49">
              <w:rPr>
                <w:rFonts w:ascii="Times New Roman" w:hAnsi="Times New Roman" w:cs="Times New Roman"/>
              </w:rPr>
              <w:t>o.</w:t>
            </w:r>
          </w:p>
        </w:tc>
        <w:tc>
          <w:tcPr>
            <w:tcW w:w="2315" w:type="dxa"/>
          </w:tcPr>
          <w:p w:rsidR="00B519A1" w:rsidRDefault="00B519A1" w:rsidP="00E43241">
            <w:pPr>
              <w:spacing w:line="36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Name of ward/village</w:t>
            </w:r>
          </w:p>
        </w:tc>
        <w:tc>
          <w:tcPr>
            <w:tcW w:w="2854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/>
              </w:rPr>
              <w:t>D</w:t>
            </w:r>
            <w:r w:rsidRPr="00750EE5">
              <w:rPr>
                <w:rFonts w:ascii="Times New Roman" w:eastAsia="Times New Roman" w:hAnsi="Times New Roman"/>
              </w:rPr>
              <w:t>ifferent types of water holding place</w:t>
            </w:r>
            <w:r>
              <w:rPr>
                <w:rFonts w:ascii="Times New Roman" w:eastAsia="Times New Roman" w:hAnsi="Times New Roman"/>
              </w:rPr>
              <w:t>s</w:t>
            </w:r>
          </w:p>
        </w:tc>
        <w:tc>
          <w:tcPr>
            <w:tcW w:w="1404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1754" w:type="dxa"/>
          </w:tcPr>
          <w:p w:rsidR="00B519A1" w:rsidRPr="00A24B49" w:rsidRDefault="00B519A1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(%)</w:t>
            </w:r>
          </w:p>
        </w:tc>
      </w:tr>
      <w:tr w:rsidR="00B519A1" w:rsidTr="00E43241">
        <w:tc>
          <w:tcPr>
            <w:tcW w:w="601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5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4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3D6BCA">
              <w:rPr>
                <w:rFonts w:ascii="Times New Roman" w:hAnsi="Times New Roman" w:cs="Times New Roman"/>
              </w:rPr>
              <w:t>olluted brick kilns</w:t>
            </w:r>
            <w:r>
              <w:rPr>
                <w:rFonts w:ascii="Times New Roman" w:hAnsi="Times New Roman" w:cs="Times New Roman"/>
              </w:rPr>
              <w:t>/</w:t>
            </w:r>
            <w:r w:rsidRPr="003D6BCA">
              <w:rPr>
                <w:rFonts w:ascii="Times New Roman" w:hAnsi="Times New Roman" w:cs="Times New Roman"/>
              </w:rPr>
              <w:t xml:space="preserve"> polluted ponds</w:t>
            </w:r>
            <w:r>
              <w:rPr>
                <w:rFonts w:ascii="Times New Roman" w:hAnsi="Times New Roman" w:cs="Times New Roman"/>
              </w:rPr>
              <w:t>/</w:t>
            </w:r>
            <w:r w:rsidRPr="003D6BCA">
              <w:rPr>
                <w:rFonts w:ascii="Times New Roman" w:hAnsi="Times New Roman" w:cs="Times New Roman"/>
              </w:rPr>
              <w:t xml:space="preserve"> polluted stream/creeks</w:t>
            </w:r>
          </w:p>
        </w:tc>
        <w:tc>
          <w:tcPr>
            <w:tcW w:w="1404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4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B519A1" w:rsidRDefault="00B519A1" w:rsidP="00B519A1">
      <w:pPr>
        <w:spacing w:line="360" w:lineRule="auto"/>
        <w:rPr>
          <w:rFonts w:ascii="Times New Roman" w:hAnsi="Times New Roman" w:cs="Times New Roman"/>
          <w:b/>
        </w:rPr>
      </w:pPr>
    </w:p>
    <w:p w:rsidR="00B519A1" w:rsidRPr="00A24B49" w:rsidRDefault="00B519A1" w:rsidP="00B519A1">
      <w:pPr>
        <w:spacing w:line="360" w:lineRule="auto"/>
        <w:ind w:left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Adult mosquito survey</w:t>
      </w:r>
      <w:r w:rsidRPr="00D45497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595"/>
        <w:gridCol w:w="2231"/>
        <w:gridCol w:w="2780"/>
        <w:gridCol w:w="1459"/>
        <w:gridCol w:w="1637"/>
      </w:tblGrid>
      <w:tr w:rsidR="00B519A1" w:rsidTr="00E43241">
        <w:tc>
          <w:tcPr>
            <w:tcW w:w="597" w:type="dxa"/>
          </w:tcPr>
          <w:p w:rsidR="00B519A1" w:rsidRPr="00A24B49" w:rsidRDefault="00B519A1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2283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</w:rPr>
              <w:t>Name of ward/village</w:t>
            </w:r>
          </w:p>
        </w:tc>
        <w:tc>
          <w:tcPr>
            <w:tcW w:w="2880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Collection methods</w:t>
            </w:r>
          </w:p>
        </w:tc>
        <w:tc>
          <w:tcPr>
            <w:tcW w:w="1491" w:type="dxa"/>
          </w:tcPr>
          <w:p w:rsidR="00B519A1" w:rsidRPr="00A24B49" w:rsidRDefault="00B519A1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1677" w:type="dxa"/>
          </w:tcPr>
          <w:p w:rsidR="00B519A1" w:rsidRPr="00A24B49" w:rsidRDefault="00B519A1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(%)</w:t>
            </w:r>
          </w:p>
        </w:tc>
      </w:tr>
      <w:tr w:rsidR="00B519A1" w:rsidTr="00E43241">
        <w:tc>
          <w:tcPr>
            <w:tcW w:w="597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3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3D6BCA">
              <w:rPr>
                <w:rFonts w:ascii="Times New Roman" w:hAnsi="Times New Roman" w:cs="Times New Roman"/>
              </w:rPr>
              <w:t>ight trap</w:t>
            </w:r>
            <w:r>
              <w:rPr>
                <w:rFonts w:ascii="Times New Roman" w:hAnsi="Times New Roman" w:cs="Times New Roman"/>
              </w:rPr>
              <w:t>/</w:t>
            </w:r>
            <w:r w:rsidRPr="003D6BCA">
              <w:rPr>
                <w:rFonts w:ascii="Times New Roman" w:hAnsi="Times New Roman" w:cs="Times New Roman"/>
              </w:rPr>
              <w:t xml:space="preserve"> outdoor human landing catch</w:t>
            </w:r>
          </w:p>
        </w:tc>
        <w:tc>
          <w:tcPr>
            <w:tcW w:w="1491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7" w:type="dxa"/>
          </w:tcPr>
          <w:p w:rsidR="00B519A1" w:rsidRDefault="00B519A1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11724" w:rsidRDefault="00D11724">
      <w:bookmarkStart w:id="0" w:name="_GoBack"/>
      <w:bookmarkEnd w:id="0"/>
    </w:p>
    <w:sectPr w:rsidR="00D11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401"/>
    <w:rsid w:val="00832401"/>
    <w:rsid w:val="00B519A1"/>
    <w:rsid w:val="00D1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4E4F60-FD7A-483D-90F4-3E022F977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9A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19A1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Pyae Phyo Kyaw</dc:creator>
  <cp:keywords/>
  <dc:description/>
  <cp:lastModifiedBy>Dr Pyae Phyo Kyaw</cp:lastModifiedBy>
  <cp:revision>2</cp:revision>
  <dcterms:created xsi:type="dcterms:W3CDTF">2019-09-19T10:33:00Z</dcterms:created>
  <dcterms:modified xsi:type="dcterms:W3CDTF">2019-09-19T10:34:00Z</dcterms:modified>
</cp:coreProperties>
</file>